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65" w:rsidRDefault="00F34E80" w:rsidP="00F34E80">
      <w:pPr>
        <w:jc w:val="center"/>
      </w:pPr>
      <w:r>
        <w:t>Renville County West School Board Meeting</w:t>
      </w:r>
    </w:p>
    <w:p w:rsidR="00F34E80" w:rsidRDefault="00F34E80" w:rsidP="00F34E80">
      <w:pPr>
        <w:jc w:val="center"/>
      </w:pPr>
      <w:r>
        <w:t xml:space="preserve">Monday, </w:t>
      </w:r>
      <w:r w:rsidR="00F35AC8">
        <w:t>September 10</w:t>
      </w:r>
      <w:r w:rsidR="002D1831">
        <w:t>, 2012</w:t>
      </w:r>
    </w:p>
    <w:p w:rsidR="00F34E80" w:rsidRDefault="00F34E80" w:rsidP="00F34E80">
      <w:pPr>
        <w:jc w:val="center"/>
      </w:pPr>
    </w:p>
    <w:p w:rsidR="00F34E80" w:rsidRDefault="00F34E80" w:rsidP="00F34E80">
      <w:pPr>
        <w:jc w:val="both"/>
      </w:pPr>
      <w:r>
        <w:t xml:space="preserve">The </w:t>
      </w:r>
      <w:r w:rsidR="00F35AC8">
        <w:t>first</w:t>
      </w:r>
      <w:r w:rsidR="00553EB1">
        <w:t xml:space="preserve"> regular </w:t>
      </w:r>
      <w:r w:rsidR="00F35AC8">
        <w:t>September</w:t>
      </w:r>
      <w:r w:rsidR="00D26702">
        <w:t xml:space="preserve"> </w:t>
      </w:r>
      <w:r>
        <w:t xml:space="preserve">meeting of the Board of Education of ISD #2890, Renville County West, was called to order on Monday, </w:t>
      </w:r>
      <w:r w:rsidR="00F35AC8">
        <w:t>September 10th, 2012 at 8:40</w:t>
      </w:r>
      <w:r>
        <w:t xml:space="preserve"> p.m. by Chairman </w:t>
      </w:r>
      <w:r w:rsidR="007C49B0">
        <w:t>David Hamre</w:t>
      </w:r>
      <w:r>
        <w:t>.</w:t>
      </w:r>
    </w:p>
    <w:p w:rsidR="00F34E80" w:rsidRDefault="00F34E80" w:rsidP="00F34E80">
      <w:pPr>
        <w:jc w:val="both"/>
      </w:pPr>
    </w:p>
    <w:p w:rsidR="00F34E80" w:rsidRDefault="00F34E80" w:rsidP="00F34E80">
      <w:pPr>
        <w:jc w:val="both"/>
      </w:pPr>
      <w:r>
        <w:t xml:space="preserve">Members present:  </w:t>
      </w:r>
      <w:r w:rsidR="007C49B0">
        <w:t>David Hamre</w:t>
      </w:r>
      <w:r>
        <w:t xml:space="preserve">, </w:t>
      </w:r>
      <w:r w:rsidR="0075788E">
        <w:t>Darin</w:t>
      </w:r>
      <w:r w:rsidR="00E04098">
        <w:t xml:space="preserve"> Bratsch, </w:t>
      </w:r>
      <w:r w:rsidR="00F35AC8">
        <w:t>Ann Johnson, Eric Dahlager</w:t>
      </w:r>
      <w:r w:rsidR="004F1F8A">
        <w:t xml:space="preserve"> </w:t>
      </w:r>
      <w:r w:rsidR="006A37BF">
        <w:t>and Wendie Discher</w:t>
      </w:r>
      <w:r w:rsidR="000F4D3E">
        <w:t>.</w:t>
      </w:r>
    </w:p>
    <w:p w:rsidR="000F4D3E" w:rsidRDefault="000F4D3E" w:rsidP="00F34E80">
      <w:pPr>
        <w:jc w:val="both"/>
      </w:pPr>
    </w:p>
    <w:p w:rsidR="000F4D3E" w:rsidRDefault="000F4D3E" w:rsidP="00F34E80">
      <w:pPr>
        <w:jc w:val="both"/>
      </w:pPr>
      <w:r>
        <w:t xml:space="preserve">Members absent:  </w:t>
      </w:r>
      <w:r w:rsidR="00F35AC8">
        <w:t>Jeremy Hebrink and Mark Molenaar.</w:t>
      </w:r>
      <w:r w:rsidR="00E04098">
        <w:t xml:space="preserve">  </w:t>
      </w:r>
    </w:p>
    <w:p w:rsidR="000F4D3E" w:rsidRDefault="000F4D3E" w:rsidP="00F34E80">
      <w:pPr>
        <w:jc w:val="both"/>
      </w:pPr>
    </w:p>
    <w:p w:rsidR="000F4D3E" w:rsidRDefault="0035029A" w:rsidP="00F34E80">
      <w:pPr>
        <w:jc w:val="both"/>
      </w:pPr>
      <w:r>
        <w:t xml:space="preserve">Others present:  </w:t>
      </w:r>
      <w:r w:rsidR="00E04098">
        <w:t xml:space="preserve">Gina Hagen, Dale Negen, Richard Schrupp, </w:t>
      </w:r>
      <w:r w:rsidR="00F35AC8">
        <w:t xml:space="preserve">Adam </w:t>
      </w:r>
      <w:proofErr w:type="spellStart"/>
      <w:r w:rsidR="00F35AC8">
        <w:t>Hoogenakker</w:t>
      </w:r>
      <w:proofErr w:type="spellEnd"/>
      <w:r w:rsidR="00F35AC8">
        <w:t xml:space="preserve">, Pam Hultquist, Gary Olson, </w:t>
      </w:r>
      <w:r w:rsidR="00E04098">
        <w:t xml:space="preserve">Tara Hinderks </w:t>
      </w:r>
      <w:r w:rsidR="000F4D3E">
        <w:t xml:space="preserve">and Supt. </w:t>
      </w:r>
      <w:r w:rsidR="00EA63C6">
        <w:t>John Widvey</w:t>
      </w:r>
      <w:r w:rsidR="000F4D3E">
        <w:t>.</w:t>
      </w:r>
    </w:p>
    <w:p w:rsidR="007C49B0" w:rsidRDefault="007C49B0" w:rsidP="00F34E80">
      <w:pPr>
        <w:jc w:val="both"/>
      </w:pPr>
    </w:p>
    <w:p w:rsidR="00D753A6" w:rsidRDefault="00F35AC8" w:rsidP="00F34E80">
      <w:pPr>
        <w:jc w:val="both"/>
      </w:pPr>
      <w:r>
        <w:t xml:space="preserve">Changes to the agenda were reviewed.  </w:t>
      </w:r>
      <w:proofErr w:type="gramStart"/>
      <w:r>
        <w:t>Motion by Discher, seconded by Johnson to approve the changes to the agenda.</w:t>
      </w:r>
      <w:proofErr w:type="gramEnd"/>
      <w:r>
        <w:t xml:space="preserve">  </w:t>
      </w:r>
      <w:r w:rsidR="004A2CF4">
        <w:t>Motion carried.</w:t>
      </w:r>
    </w:p>
    <w:p w:rsidR="00F35AC8" w:rsidRDefault="00F35AC8" w:rsidP="00F34E80">
      <w:pPr>
        <w:jc w:val="both"/>
      </w:pPr>
    </w:p>
    <w:p w:rsidR="00F35AC8" w:rsidRDefault="00F35AC8" w:rsidP="00F34E80">
      <w:pPr>
        <w:jc w:val="both"/>
      </w:pPr>
      <w:r>
        <w:t>Wendie Discher gave an update on the cheerleading program.</w:t>
      </w:r>
    </w:p>
    <w:p w:rsidR="00F35AC8" w:rsidRDefault="00F35AC8" w:rsidP="00F34E80">
      <w:pPr>
        <w:jc w:val="both"/>
      </w:pPr>
    </w:p>
    <w:p w:rsidR="00F35AC8" w:rsidRDefault="00F35AC8" w:rsidP="00F34E80">
      <w:pPr>
        <w:jc w:val="both"/>
      </w:pPr>
      <w:r>
        <w:t>There was no public comment.</w:t>
      </w:r>
    </w:p>
    <w:p w:rsidR="00F35AC8" w:rsidRDefault="00F35AC8" w:rsidP="00F34E80">
      <w:pPr>
        <w:jc w:val="both"/>
      </w:pPr>
    </w:p>
    <w:p w:rsidR="00F35AC8" w:rsidRDefault="00F35AC8" w:rsidP="00F34E80">
      <w:pPr>
        <w:jc w:val="both"/>
      </w:pPr>
      <w:r>
        <w:t>David Hamre thanked the custodial staff, administration and all other staff for working so hard to get school started on time.  He also thanked those that helped build the crow’s nest including Grizzly’s for the supplies.</w:t>
      </w:r>
    </w:p>
    <w:p w:rsidR="00F35AC8" w:rsidRDefault="00F35AC8" w:rsidP="00F34E80">
      <w:pPr>
        <w:jc w:val="both"/>
      </w:pPr>
    </w:p>
    <w:p w:rsidR="00F35AC8" w:rsidRDefault="00F35AC8" w:rsidP="00F34E80">
      <w:pPr>
        <w:jc w:val="both"/>
      </w:pPr>
      <w:r>
        <w:t>Gina Hagen thanked Liz Lanning, Jamie Schneider, Mary Jepson and Diane Drager for volunteering their time prior to school starting.</w:t>
      </w:r>
    </w:p>
    <w:p w:rsidR="00F35AC8" w:rsidRDefault="00F35AC8" w:rsidP="00F34E80">
      <w:pPr>
        <w:jc w:val="both"/>
      </w:pPr>
    </w:p>
    <w:p w:rsidR="00F35AC8" w:rsidRDefault="00F35AC8" w:rsidP="00F34E80">
      <w:pPr>
        <w:jc w:val="both"/>
      </w:pPr>
      <w:r>
        <w:t>Leadership reports were given by Gina Hagen, Rich Schrupp, Dale Negen and Supt. John Widvey.</w:t>
      </w:r>
    </w:p>
    <w:p w:rsidR="00F35AC8" w:rsidRDefault="00F35AC8" w:rsidP="00F34E80">
      <w:pPr>
        <w:jc w:val="both"/>
      </w:pPr>
    </w:p>
    <w:p w:rsidR="00F35AC8" w:rsidRDefault="00F35AC8" w:rsidP="00F34E80">
      <w:pPr>
        <w:jc w:val="both"/>
      </w:pPr>
      <w:r>
        <w:t>The Service Master proposal was reviewed and the Board decided that we are making enough head way that they will not be needed.</w:t>
      </w:r>
    </w:p>
    <w:p w:rsidR="00F35AC8" w:rsidRDefault="00F35AC8" w:rsidP="00F34E80">
      <w:pPr>
        <w:jc w:val="both"/>
      </w:pPr>
    </w:p>
    <w:p w:rsidR="00F35AC8" w:rsidRDefault="00F35AC8" w:rsidP="00F34E80">
      <w:pPr>
        <w:jc w:val="both"/>
      </w:pPr>
      <w:r>
        <w:t>Lonny Davis gave a custodial update.</w:t>
      </w:r>
    </w:p>
    <w:p w:rsidR="00F35AC8" w:rsidRDefault="00F35AC8" w:rsidP="00F34E80">
      <w:pPr>
        <w:jc w:val="both"/>
      </w:pPr>
    </w:p>
    <w:p w:rsidR="00F35AC8" w:rsidRDefault="00F35AC8" w:rsidP="00F34E80">
      <w:pPr>
        <w:jc w:val="both"/>
      </w:pPr>
      <w:proofErr w:type="gramStart"/>
      <w:r>
        <w:t>Motion by Discher, seconded by Dahlager to approve the consent agenda.</w:t>
      </w:r>
      <w:proofErr w:type="gramEnd"/>
      <w:r w:rsidR="004A2CF4">
        <w:t xml:space="preserve">  Motion carried.</w:t>
      </w:r>
    </w:p>
    <w:p w:rsidR="00F35AC8" w:rsidRDefault="00F35AC8" w:rsidP="00F34E80">
      <w:pPr>
        <w:jc w:val="both"/>
      </w:pPr>
    </w:p>
    <w:p w:rsidR="00F35AC8" w:rsidRDefault="00F35AC8" w:rsidP="00F34E80">
      <w:pPr>
        <w:jc w:val="both"/>
      </w:pPr>
      <w:r>
        <w:t xml:space="preserve">Tara Hinderks reviewed the swimming pool </w:t>
      </w:r>
      <w:r w:rsidR="00FD520E">
        <w:t>revenues and expenses for the year</w:t>
      </w:r>
      <w:r>
        <w:t>.  There will be some new members to the pool commission next year.</w:t>
      </w:r>
    </w:p>
    <w:p w:rsidR="00EA63C6" w:rsidRDefault="00EA63C6" w:rsidP="00F34E80">
      <w:pPr>
        <w:jc w:val="both"/>
      </w:pPr>
    </w:p>
    <w:p w:rsidR="00CA3FFC" w:rsidRDefault="00FD520E" w:rsidP="00DC1BD8">
      <w:pPr>
        <w:jc w:val="both"/>
      </w:pPr>
      <w:r>
        <w:t xml:space="preserve">Gary Olson reviewed two bids received for the lease of the new addition.  </w:t>
      </w:r>
    </w:p>
    <w:p w:rsidR="00CA3FFC" w:rsidRDefault="00CA3FFC" w:rsidP="00CA3FFC">
      <w:pPr>
        <w:rPr>
          <w:sz w:val="20"/>
        </w:rPr>
      </w:pPr>
    </w:p>
    <w:p w:rsidR="00CA3FFC" w:rsidRDefault="00CA3FFC" w:rsidP="00CA3FFC">
      <w:pPr>
        <w:rPr>
          <w:sz w:val="24"/>
        </w:rPr>
      </w:pPr>
      <w:r>
        <w:t>Member Eric Dahlager introduced the following resolution and moved its adoption:</w:t>
      </w:r>
    </w:p>
    <w:p w:rsidR="00CA3FFC" w:rsidRDefault="00CA3FFC" w:rsidP="00CA3FFC">
      <w:pPr>
        <w:rPr>
          <w:sz w:val="20"/>
        </w:rPr>
      </w:pPr>
    </w:p>
    <w:p w:rsidR="00CA3FFC" w:rsidRDefault="00CA3FFC" w:rsidP="00CA3FFC">
      <w:pPr>
        <w:jc w:val="center"/>
        <w:rPr>
          <w:b/>
          <w:sz w:val="24"/>
        </w:rPr>
      </w:pPr>
      <w:r>
        <w:rPr>
          <w:b/>
        </w:rPr>
        <w:t>RESOLUTION APPROVING AND AUTHORIZING THE EXECUTION OF A</w:t>
      </w:r>
    </w:p>
    <w:p w:rsidR="00CA3FFC" w:rsidRDefault="00CA3FFC" w:rsidP="00CA3FFC">
      <w:pPr>
        <w:ind w:left="-270" w:right="-270"/>
        <w:jc w:val="center"/>
        <w:rPr>
          <w:b/>
        </w:rPr>
      </w:pPr>
      <w:r>
        <w:rPr>
          <w:b/>
        </w:rPr>
        <w:t>LEASE AGREEMENT, A GROUND LEASE AGREEMENT, AN ESCROW AGREEMENT</w:t>
      </w:r>
    </w:p>
    <w:p w:rsidR="00CA3FFC" w:rsidRDefault="00CA3FFC" w:rsidP="00CA3FFC">
      <w:pPr>
        <w:jc w:val="center"/>
        <w:rPr>
          <w:b/>
        </w:rPr>
      </w:pPr>
      <w:r>
        <w:rPr>
          <w:b/>
        </w:rPr>
        <w:t>AND RELATED DOCUMENTS AND CERTIFICATES</w:t>
      </w:r>
      <w:r>
        <w:rPr>
          <w:b/>
        </w:rPr>
        <w:fldChar w:fldCharType="begin"/>
      </w:r>
      <w:r>
        <w:rPr>
          <w:b/>
        </w:rPr>
        <w:instrText>ADVANCE \d12</w:instrText>
      </w:r>
      <w:r>
        <w:rPr>
          <w:b/>
        </w:rPr>
        <w:fldChar w:fldCharType="end"/>
      </w:r>
    </w:p>
    <w:p w:rsidR="00CA3FFC" w:rsidRDefault="00CA3FFC" w:rsidP="00CA3FFC">
      <w:r>
        <w:tab/>
        <w:t>BE IT RESOLVED by the School Board of Independent School District No. 2890 (Renville County West), State of Minnesota, as follows:</w:t>
      </w:r>
    </w:p>
    <w:p w:rsidR="00CA3FFC" w:rsidRDefault="00CA3FFC" w:rsidP="00CA3FFC">
      <w:pPr>
        <w:rPr>
          <w:sz w:val="20"/>
        </w:rPr>
      </w:pPr>
    </w:p>
    <w:p w:rsidR="00CA3FFC" w:rsidRPr="00DC1BD8" w:rsidRDefault="00CA3FFC" w:rsidP="00CA3FFC">
      <w:pPr>
        <w:jc w:val="both"/>
      </w:pPr>
      <w:r>
        <w:rPr>
          <w:sz w:val="25"/>
        </w:rPr>
        <w:lastRenderedPageBreak/>
        <w:tab/>
      </w:r>
      <w:r w:rsidRPr="00DC1BD8">
        <w:t>1.</w:t>
      </w:r>
      <w:r w:rsidRPr="00DC1BD8">
        <w:tab/>
        <w:t xml:space="preserve">The District has received a proposal from </w:t>
      </w:r>
      <w:r w:rsidR="00DC1BD8" w:rsidRPr="00DC1BD8">
        <w:t xml:space="preserve">Kinetic Leasing </w:t>
      </w:r>
      <w:r w:rsidRPr="00DC1BD8">
        <w:t>in response to its August 30, 2012, Request for Proposals to provide tax-exempt lease-purchase financing for the construction and equipping of an addition to the District's school facility in Renville, Minnesota, to be used for Kindergarten and Early Childhood Family Education programs, with necessary equipment, appurtenances and site improvements.  That proposal is determined to comply with said Request for Proposals and to be the best proposal submitted, and is hereby accepted.  Knutson Flynn &amp; Deans, P.A. is directed to review and/or prepare a final Lease Agreement, Ground Lease Agreement, and Escrow Agreement, if necessary (the "Agreements"), and other necessary certificates and documents that reflect the transaction.</w:t>
      </w:r>
    </w:p>
    <w:p w:rsidR="00CA3FFC" w:rsidRDefault="00CA3FFC" w:rsidP="00CA3FFC">
      <w:pPr>
        <w:jc w:val="both"/>
        <w:rPr>
          <w:sz w:val="24"/>
        </w:rPr>
      </w:pPr>
      <w:r>
        <w:tab/>
        <w:t>2.</w:t>
      </w:r>
      <w:r>
        <w:tab/>
        <w:t>The District’s Superintendent is hereby authorized to execute the Agreements and any related documents thereto on behalf of the District, and to execute such other certificates, documents and agreements as may be necessary and appropriate to effectuate the transactions contemplated by the Agreements and said related documents.  The Agreements and the related documents may contain such necessary and appropriate variations, omissions and insertions as the Superintendent shall determine to be necessary, and the execution thereof shall be conclusive evidence of such determination and its approval by the Board.</w:t>
      </w:r>
    </w:p>
    <w:p w:rsidR="00CA3FFC" w:rsidRDefault="00CA3FFC" w:rsidP="00CA3FFC">
      <w:pPr>
        <w:ind w:firstLine="720"/>
        <w:jc w:val="both"/>
      </w:pPr>
      <w:r>
        <w:t>3.</w:t>
      </w:r>
      <w:r>
        <w:tab/>
        <w:t>Lessee has not issued tax-exempt obligations (not including "private activity bonds" as defined in Section 141 of the Internal Revenue Code of 1986, as amended) in an aggregate amount in excess of $10 million during the calendar year in which the Lease commences.  Thus, the lease is designated as a qualified tax-exempt obligation for purposes of Section 265(b</w:t>
      </w:r>
      <w:proofErr w:type="gramStart"/>
      <w:r>
        <w:t>)(</w:t>
      </w:r>
      <w:proofErr w:type="gramEnd"/>
      <w:r>
        <w:t>c) of the Internal Revenue Code of 1986, as amended, relating to deductibility of interest by financial institutions.</w:t>
      </w:r>
    </w:p>
    <w:p w:rsidR="00CA3FFC" w:rsidRDefault="00CA3FFC" w:rsidP="00CA3FFC">
      <w:pPr>
        <w:jc w:val="both"/>
      </w:pPr>
    </w:p>
    <w:p w:rsidR="00CA3FFC" w:rsidRDefault="00CA3FFC" w:rsidP="00CA3FFC">
      <w:r>
        <w:t xml:space="preserve">The motion for the adoption of the foregoing resolution was duly seconded by Member </w:t>
      </w:r>
      <w:r w:rsidR="00DC1BD8">
        <w:t xml:space="preserve">Darin Bratsch </w:t>
      </w:r>
      <w:r>
        <w:t>and upon roll call vote the following voted in favor thereof:</w:t>
      </w:r>
      <w:r w:rsidR="00DC1BD8">
        <w:t xml:space="preserve"> Wendie Discher, Ann Johnson, Eric Dahlager, Darin Bratsch and David Hamre.</w:t>
      </w:r>
    </w:p>
    <w:p w:rsidR="00CA3FFC" w:rsidRDefault="00CA3FFC" w:rsidP="00CA3FFC"/>
    <w:p w:rsidR="00CA3FFC" w:rsidRDefault="00DC1BD8" w:rsidP="00CA3FFC">
      <w:r>
        <w:t>T</w:t>
      </w:r>
      <w:r w:rsidR="00CA3FFC">
        <w:t>he following voted against the same:</w:t>
      </w:r>
      <w:r>
        <w:t xml:space="preserve"> None.</w:t>
      </w:r>
    </w:p>
    <w:p w:rsidR="00CA3FFC" w:rsidRDefault="00CA3FFC" w:rsidP="00CA3FFC"/>
    <w:p w:rsidR="00CA3FFC" w:rsidRDefault="00DC1BD8" w:rsidP="00CA3FFC">
      <w:r>
        <w:t>W</w:t>
      </w:r>
      <w:r w:rsidR="00CA3FFC">
        <w:t>hereupon said resolution was declared duly passed and adopted.</w:t>
      </w:r>
    </w:p>
    <w:p w:rsidR="00CA3FFC" w:rsidRDefault="00CA3FFC" w:rsidP="00CA3FFC"/>
    <w:p w:rsidR="00FD520E" w:rsidRDefault="00FD520E" w:rsidP="004A73B2">
      <w:pPr>
        <w:jc w:val="both"/>
      </w:pPr>
      <w:proofErr w:type="gramStart"/>
      <w:r>
        <w:t>Motion by Discher, seconded by Johnson to accept the resignation of Andy Rosen as a Cleaner.</w:t>
      </w:r>
      <w:proofErr w:type="gramEnd"/>
      <w:r w:rsidR="004A2CF4">
        <w:t xml:space="preserve">  Motion carried.</w:t>
      </w:r>
    </w:p>
    <w:p w:rsidR="00FD520E" w:rsidRDefault="00FD520E" w:rsidP="004A73B2">
      <w:pPr>
        <w:jc w:val="both"/>
      </w:pPr>
    </w:p>
    <w:p w:rsidR="00FD520E" w:rsidRDefault="00FD520E" w:rsidP="004A73B2">
      <w:pPr>
        <w:jc w:val="both"/>
      </w:pPr>
      <w:proofErr w:type="gramStart"/>
      <w:r>
        <w:t xml:space="preserve">Motion by Dahlager, seconded by Bratsch to accept the resignation of Pam </w:t>
      </w:r>
      <w:proofErr w:type="spellStart"/>
      <w:r>
        <w:t>Rosenau</w:t>
      </w:r>
      <w:proofErr w:type="spellEnd"/>
      <w:r>
        <w:t xml:space="preserve"> as a Cleaner.</w:t>
      </w:r>
      <w:proofErr w:type="gramEnd"/>
      <w:r w:rsidR="004A2CF4">
        <w:t xml:space="preserve">  Motion carried.</w:t>
      </w:r>
    </w:p>
    <w:p w:rsidR="00FD520E" w:rsidRDefault="00FD520E" w:rsidP="004A73B2">
      <w:pPr>
        <w:jc w:val="both"/>
      </w:pPr>
    </w:p>
    <w:p w:rsidR="00FD520E" w:rsidRDefault="00FD520E" w:rsidP="004A73B2">
      <w:pPr>
        <w:jc w:val="both"/>
      </w:pPr>
      <w:proofErr w:type="gramStart"/>
      <w:r>
        <w:t xml:space="preserve">Motion by Bratsch, seconded by Dahlager to approve the hire of Naomi </w:t>
      </w:r>
      <w:proofErr w:type="spellStart"/>
      <w:r>
        <w:t>Sanow</w:t>
      </w:r>
      <w:proofErr w:type="spellEnd"/>
      <w:r>
        <w:t xml:space="preserve"> as a Cleaner.</w:t>
      </w:r>
      <w:proofErr w:type="gramEnd"/>
      <w:r w:rsidR="004A2CF4">
        <w:t xml:space="preserve">  Motion carried.</w:t>
      </w:r>
    </w:p>
    <w:p w:rsidR="00FD520E" w:rsidRDefault="00FD520E" w:rsidP="004A73B2">
      <w:pPr>
        <w:jc w:val="both"/>
      </w:pPr>
    </w:p>
    <w:p w:rsidR="00FD520E" w:rsidRDefault="00FD520E" w:rsidP="004A73B2">
      <w:pPr>
        <w:jc w:val="both"/>
      </w:pPr>
      <w:proofErr w:type="gramStart"/>
      <w:r>
        <w:t>Motion by Bratsch, seconded by Johnson to approve the hire of Sheila Swanson as a Cleaner.</w:t>
      </w:r>
      <w:proofErr w:type="gramEnd"/>
      <w:r w:rsidR="004A2CF4">
        <w:t xml:space="preserve">  Motion carried.</w:t>
      </w:r>
    </w:p>
    <w:p w:rsidR="00FD520E" w:rsidRDefault="004A2CF4" w:rsidP="004A73B2">
      <w:pPr>
        <w:jc w:val="both"/>
      </w:pPr>
      <w:r>
        <w:t xml:space="preserve"> </w:t>
      </w:r>
    </w:p>
    <w:p w:rsidR="00FD520E" w:rsidRDefault="00FD520E" w:rsidP="004A73B2">
      <w:pPr>
        <w:jc w:val="both"/>
      </w:pPr>
      <w:proofErr w:type="gramStart"/>
      <w:r>
        <w:t>Motion by Bratsch, seconded by Johnson to set the Truth and Taxation hearing date for December 10</w:t>
      </w:r>
      <w:r w:rsidRPr="00FD520E">
        <w:rPr>
          <w:vertAlign w:val="superscript"/>
        </w:rPr>
        <w:t>th</w:t>
      </w:r>
      <w:r w:rsidR="004A2CF4">
        <w:t>, 2012 at 7:30 pm.</w:t>
      </w:r>
      <w:proofErr w:type="gramEnd"/>
      <w:r w:rsidR="004A2CF4">
        <w:t xml:space="preserve">  Motion carried.</w:t>
      </w:r>
    </w:p>
    <w:p w:rsidR="00FD520E" w:rsidRDefault="00FD520E" w:rsidP="004A73B2">
      <w:pPr>
        <w:jc w:val="both"/>
      </w:pPr>
    </w:p>
    <w:p w:rsidR="00FD520E" w:rsidRDefault="00FD520E" w:rsidP="004A73B2">
      <w:pPr>
        <w:jc w:val="both"/>
      </w:pPr>
      <w:proofErr w:type="gramStart"/>
      <w:r>
        <w:t>Motion by Bratsch, seconded by Dahlager to increase Amanda Beckler to a 1.0 FTE status.</w:t>
      </w:r>
      <w:proofErr w:type="gramEnd"/>
      <w:r w:rsidR="004A2CF4">
        <w:t xml:space="preserve">  Motion carried.</w:t>
      </w:r>
    </w:p>
    <w:p w:rsidR="00FD520E" w:rsidRDefault="00FD520E" w:rsidP="004A73B2">
      <w:pPr>
        <w:jc w:val="both"/>
      </w:pPr>
    </w:p>
    <w:p w:rsidR="00FD520E" w:rsidRDefault="00FD520E" w:rsidP="004A73B2">
      <w:pPr>
        <w:jc w:val="both"/>
      </w:pPr>
      <w:proofErr w:type="gramStart"/>
      <w:r>
        <w:t>Motion by Discher, seconded by Johnson to dissolve the current wrestling agreement between RCW and MACCRAY.</w:t>
      </w:r>
      <w:proofErr w:type="gramEnd"/>
      <w:r w:rsidR="004A2CF4">
        <w:t xml:space="preserve">  Motion carried.</w:t>
      </w:r>
      <w:bookmarkStart w:id="0" w:name="_GoBack"/>
      <w:bookmarkEnd w:id="0"/>
    </w:p>
    <w:p w:rsidR="00FD520E" w:rsidRDefault="00FD520E" w:rsidP="004A73B2">
      <w:pPr>
        <w:jc w:val="both"/>
      </w:pPr>
    </w:p>
    <w:p w:rsidR="00FD520E" w:rsidRDefault="00FD520E" w:rsidP="004A73B2">
      <w:pPr>
        <w:jc w:val="both"/>
      </w:pPr>
      <w:proofErr w:type="gramStart"/>
      <w:r>
        <w:lastRenderedPageBreak/>
        <w:t>Motion by Discher, seconded by Johnson to approve the wrestling agreement between RCW, MACCRAY and YME.</w:t>
      </w:r>
      <w:proofErr w:type="gramEnd"/>
      <w:r>
        <w:t xml:space="preserve">  </w:t>
      </w:r>
      <w:proofErr w:type="gramStart"/>
      <w:r>
        <w:t>Roll call vote.</w:t>
      </w:r>
      <w:proofErr w:type="gramEnd"/>
      <w:r>
        <w:t xml:space="preserve">  Yes:  Darin </w:t>
      </w:r>
      <w:proofErr w:type="spellStart"/>
      <w:r>
        <w:t>Bratsh</w:t>
      </w:r>
      <w:proofErr w:type="spellEnd"/>
      <w:r>
        <w:t>, Eric Dahlager, Ann Johnson, Wendie Discher and David Hamre.  No</w:t>
      </w:r>
      <w:proofErr w:type="gramStart"/>
      <w:r>
        <w:t>:  None</w:t>
      </w:r>
      <w:proofErr w:type="gramEnd"/>
      <w:r>
        <w:t>.</w:t>
      </w:r>
    </w:p>
    <w:p w:rsidR="00FD520E" w:rsidRDefault="00FD520E" w:rsidP="004A73B2">
      <w:pPr>
        <w:jc w:val="both"/>
      </w:pPr>
    </w:p>
    <w:p w:rsidR="00FD520E" w:rsidRDefault="00FD520E" w:rsidP="004A73B2">
      <w:pPr>
        <w:jc w:val="both"/>
      </w:pPr>
      <w:r>
        <w:t>The Board discussed a change of venue for the dance team.  It was recommended by both the coach and the Athletic Director to leave it as is.  It was a consensus of the Board to agree and leave it is as.</w:t>
      </w:r>
    </w:p>
    <w:p w:rsidR="006D30C1" w:rsidRDefault="00FD520E" w:rsidP="004A73B2">
      <w:pPr>
        <w:jc w:val="both"/>
      </w:pPr>
      <w:r>
        <w:t xml:space="preserve"> </w:t>
      </w:r>
      <w:r w:rsidR="00602006">
        <w:t xml:space="preserve">  </w:t>
      </w:r>
    </w:p>
    <w:p w:rsidR="00757C88" w:rsidRDefault="00970602" w:rsidP="00AD2C57">
      <w:pPr>
        <w:jc w:val="both"/>
      </w:pPr>
      <w:r>
        <w:t xml:space="preserve">Next meeting date:  </w:t>
      </w:r>
      <w:r w:rsidR="00FD520E">
        <w:t>September 24</w:t>
      </w:r>
      <w:r w:rsidR="00757C88">
        <w:t>, 2012 - 7:30 p.m.</w:t>
      </w:r>
      <w:r w:rsidR="006D30C1">
        <w:t xml:space="preserve">  </w:t>
      </w:r>
    </w:p>
    <w:p w:rsidR="006D30C1" w:rsidRDefault="006D30C1" w:rsidP="00AD2C57">
      <w:pPr>
        <w:jc w:val="both"/>
      </w:pPr>
    </w:p>
    <w:p w:rsidR="00DB684E" w:rsidRDefault="00757C88" w:rsidP="00355088">
      <w:pPr>
        <w:jc w:val="both"/>
      </w:pPr>
      <w:r>
        <w:t>The meeti</w:t>
      </w:r>
      <w:r w:rsidR="00970602">
        <w:t xml:space="preserve">ng was declared adjourned at </w:t>
      </w:r>
      <w:r w:rsidR="00FD520E">
        <w:t>9:56</w:t>
      </w:r>
      <w:r w:rsidR="00176CD5">
        <w:t xml:space="preserve"> pm.</w:t>
      </w:r>
    </w:p>
    <w:p w:rsidR="00176CD5" w:rsidRDefault="00176CD5" w:rsidP="00176CD5">
      <w:pPr>
        <w:ind w:left="7200"/>
      </w:pPr>
    </w:p>
    <w:p w:rsidR="00176CD5" w:rsidRDefault="00176CD5" w:rsidP="00176CD5">
      <w:pPr>
        <w:ind w:left="7200"/>
      </w:pPr>
    </w:p>
    <w:p w:rsidR="00176CD5" w:rsidRDefault="00176CD5" w:rsidP="00176CD5">
      <w:pPr>
        <w:ind w:left="7200"/>
      </w:pPr>
    </w:p>
    <w:p w:rsidR="00DB684E" w:rsidRDefault="00DB684E" w:rsidP="00176CD5">
      <w:pPr>
        <w:ind w:left="7200"/>
      </w:pPr>
      <w:r>
        <w:t>Mark Molenaar, Clerk</w:t>
      </w:r>
    </w:p>
    <w:sectPr w:rsidR="00DB684E" w:rsidSect="00176CD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2B27"/>
    <w:multiLevelType w:val="hybridMultilevel"/>
    <w:tmpl w:val="33D2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0"/>
    <w:rsid w:val="0000188C"/>
    <w:rsid w:val="00017C75"/>
    <w:rsid w:val="00022642"/>
    <w:rsid w:val="00066163"/>
    <w:rsid w:val="000B65E3"/>
    <w:rsid w:val="000F4D3E"/>
    <w:rsid w:val="0010452B"/>
    <w:rsid w:val="00162BA9"/>
    <w:rsid w:val="00176CD5"/>
    <w:rsid w:val="00194349"/>
    <w:rsid w:val="001D42EF"/>
    <w:rsid w:val="001F5B09"/>
    <w:rsid w:val="00230BBA"/>
    <w:rsid w:val="00233692"/>
    <w:rsid w:val="002A51CD"/>
    <w:rsid w:val="002C32F1"/>
    <w:rsid w:val="002D1831"/>
    <w:rsid w:val="00300DE3"/>
    <w:rsid w:val="0030473A"/>
    <w:rsid w:val="003137F7"/>
    <w:rsid w:val="003479AA"/>
    <w:rsid w:val="0035029A"/>
    <w:rsid w:val="00351FFD"/>
    <w:rsid w:val="003546C8"/>
    <w:rsid w:val="00355088"/>
    <w:rsid w:val="003E6ADA"/>
    <w:rsid w:val="00404E74"/>
    <w:rsid w:val="004626A5"/>
    <w:rsid w:val="00466FE5"/>
    <w:rsid w:val="0049635F"/>
    <w:rsid w:val="004A2CF4"/>
    <w:rsid w:val="004A73B2"/>
    <w:rsid w:val="004C0C1E"/>
    <w:rsid w:val="004E4566"/>
    <w:rsid w:val="004F1F8A"/>
    <w:rsid w:val="00516A4D"/>
    <w:rsid w:val="00553EB1"/>
    <w:rsid w:val="005D478D"/>
    <w:rsid w:val="005F1F6C"/>
    <w:rsid w:val="00602006"/>
    <w:rsid w:val="006414A8"/>
    <w:rsid w:val="00647AB7"/>
    <w:rsid w:val="006A2596"/>
    <w:rsid w:val="006A37BF"/>
    <w:rsid w:val="006D30C1"/>
    <w:rsid w:val="00702343"/>
    <w:rsid w:val="00730DD0"/>
    <w:rsid w:val="00736E28"/>
    <w:rsid w:val="00757035"/>
    <w:rsid w:val="0075788E"/>
    <w:rsid w:val="00757C88"/>
    <w:rsid w:val="00790E7A"/>
    <w:rsid w:val="007C49B0"/>
    <w:rsid w:val="007E0250"/>
    <w:rsid w:val="00860FD5"/>
    <w:rsid w:val="008965B8"/>
    <w:rsid w:val="008A1F6F"/>
    <w:rsid w:val="008B5AE0"/>
    <w:rsid w:val="00915F56"/>
    <w:rsid w:val="009171D7"/>
    <w:rsid w:val="0093042C"/>
    <w:rsid w:val="009315F3"/>
    <w:rsid w:val="0095128F"/>
    <w:rsid w:val="00954CF8"/>
    <w:rsid w:val="00962763"/>
    <w:rsid w:val="00970602"/>
    <w:rsid w:val="00970767"/>
    <w:rsid w:val="00975A2E"/>
    <w:rsid w:val="009C5213"/>
    <w:rsid w:val="009D6788"/>
    <w:rsid w:val="009D698E"/>
    <w:rsid w:val="00A3695B"/>
    <w:rsid w:val="00A51D11"/>
    <w:rsid w:val="00AA595D"/>
    <w:rsid w:val="00AA59E7"/>
    <w:rsid w:val="00AC0D26"/>
    <w:rsid w:val="00AC57E3"/>
    <w:rsid w:val="00AD2C57"/>
    <w:rsid w:val="00AF1634"/>
    <w:rsid w:val="00B00363"/>
    <w:rsid w:val="00B03597"/>
    <w:rsid w:val="00B03E58"/>
    <w:rsid w:val="00B16A46"/>
    <w:rsid w:val="00B73D68"/>
    <w:rsid w:val="00B76DFC"/>
    <w:rsid w:val="00B82237"/>
    <w:rsid w:val="00BB1CB4"/>
    <w:rsid w:val="00BD2190"/>
    <w:rsid w:val="00BD43DA"/>
    <w:rsid w:val="00BE67AD"/>
    <w:rsid w:val="00C16DB9"/>
    <w:rsid w:val="00C33950"/>
    <w:rsid w:val="00C63F28"/>
    <w:rsid w:val="00CA01BD"/>
    <w:rsid w:val="00CA3D14"/>
    <w:rsid w:val="00CA3FFC"/>
    <w:rsid w:val="00CB3D03"/>
    <w:rsid w:val="00CC3D3C"/>
    <w:rsid w:val="00CF36CB"/>
    <w:rsid w:val="00CF6CA8"/>
    <w:rsid w:val="00D26702"/>
    <w:rsid w:val="00D41E1C"/>
    <w:rsid w:val="00D608AF"/>
    <w:rsid w:val="00D753A6"/>
    <w:rsid w:val="00D83D65"/>
    <w:rsid w:val="00DA1567"/>
    <w:rsid w:val="00DB684E"/>
    <w:rsid w:val="00DC1BD8"/>
    <w:rsid w:val="00DC448A"/>
    <w:rsid w:val="00E04098"/>
    <w:rsid w:val="00E406F8"/>
    <w:rsid w:val="00EA2B72"/>
    <w:rsid w:val="00EA63C6"/>
    <w:rsid w:val="00F34E80"/>
    <w:rsid w:val="00F35AC8"/>
    <w:rsid w:val="00F6001F"/>
    <w:rsid w:val="00F80823"/>
    <w:rsid w:val="00FB2B89"/>
    <w:rsid w:val="00FD520E"/>
    <w:rsid w:val="00FD5A65"/>
    <w:rsid w:val="00FE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Berdelle Enestvedt</dc:creator>
  <cp:lastModifiedBy>Tara Hinderks</cp:lastModifiedBy>
  <cp:revision>5</cp:revision>
  <dcterms:created xsi:type="dcterms:W3CDTF">2012-09-12T22:29:00Z</dcterms:created>
  <dcterms:modified xsi:type="dcterms:W3CDTF">2012-09-20T16:29:00Z</dcterms:modified>
</cp:coreProperties>
</file>